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СГК имени Л.В. Собинова,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410012, г. Саратов, просп. им. Кирова С. М., дом 1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  <w:r w:rsidRPr="0009702A">
        <w:rPr>
          <w:rFonts w:cs="Times New Roman"/>
          <w:sz w:val="22"/>
          <w:szCs w:val="22"/>
          <w:lang w:eastAsia="ru-RU"/>
        </w:rPr>
        <w:br/>
      </w:r>
      <w:proofErr w:type="gramStart"/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от</w:t>
      </w:r>
      <w:proofErr w:type="gramEnd"/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i/>
          <w:sz w:val="22"/>
          <w:szCs w:val="22"/>
          <w:lang w:eastAsia="ru-RU"/>
        </w:rPr>
      </w:pPr>
      <w:r w:rsidRPr="0009702A">
        <w:rPr>
          <w:rFonts w:cs="Times New Roman"/>
          <w:i/>
          <w:sz w:val="22"/>
          <w:szCs w:val="22"/>
          <w:lang w:eastAsia="ru-RU"/>
        </w:rPr>
        <w:t xml:space="preserve">                   (ФИО)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______________________________</w:t>
      </w:r>
      <w:r w:rsidRPr="00BC4B25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</w:t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__</w:t>
      </w:r>
      <w:r w:rsidRPr="0009702A">
        <w:rPr>
          <w:rFonts w:cs="Times New Roman"/>
          <w:sz w:val="22"/>
          <w:szCs w:val="22"/>
          <w:lang w:eastAsia="ru-RU"/>
        </w:rPr>
        <w:t>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лиц до 14 лет)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___________________________________________________________________________________,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proofErr w:type="gramStart"/>
      <w:r>
        <w:rPr>
          <w:rFonts w:cs="Times New Roman"/>
          <w:sz w:val="22"/>
          <w:szCs w:val="22"/>
          <w:lang w:eastAsia="ru-RU"/>
        </w:rPr>
        <w:t>проживающ</w:t>
      </w:r>
      <w:r w:rsidRPr="0009702A">
        <w:rPr>
          <w:rFonts w:cs="Times New Roman"/>
          <w:sz w:val="22"/>
          <w:szCs w:val="22"/>
          <w:lang w:eastAsia="ru-RU"/>
        </w:rPr>
        <w:t>ий</w:t>
      </w:r>
      <w:proofErr w:type="gramEnd"/>
      <w:r w:rsidRPr="0009702A">
        <w:rPr>
          <w:rFonts w:cs="Times New Roman"/>
          <w:sz w:val="22"/>
          <w:szCs w:val="22"/>
          <w:lang w:eastAsia="ru-RU"/>
        </w:rPr>
        <w:t xml:space="preserve"> (</w:t>
      </w:r>
      <w:proofErr w:type="spellStart"/>
      <w:r w:rsidRPr="0009702A">
        <w:rPr>
          <w:rFonts w:cs="Times New Roman"/>
          <w:sz w:val="22"/>
          <w:szCs w:val="22"/>
          <w:lang w:eastAsia="ru-RU"/>
        </w:rPr>
        <w:t>ая</w:t>
      </w:r>
      <w:proofErr w:type="spellEnd"/>
      <w:r w:rsidRPr="0009702A">
        <w:rPr>
          <w:rFonts w:cs="Times New Roman"/>
          <w:sz w:val="22"/>
          <w:szCs w:val="22"/>
          <w:lang w:eastAsia="ru-RU"/>
        </w:rPr>
        <w:t>) по адресу: ____________________________________________________________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______________________________________________________________________________________</w:t>
      </w:r>
    </w:p>
    <w:p w:rsidR="007759F4" w:rsidRPr="0009702A" w:rsidRDefault="007759F4" w:rsidP="007759F4">
      <w:pPr>
        <w:suppressAutoHyphens w:val="0"/>
        <w:spacing w:before="100" w:beforeAutospacing="1" w:after="100" w:afterAutospacing="1"/>
        <w:ind w:right="11"/>
        <w:contextualSpacing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являюсь родителем (законным представителем) _____________________________________________ </w:t>
      </w:r>
    </w:p>
    <w:p w:rsidR="007759F4" w:rsidRPr="0009702A" w:rsidRDefault="007759F4" w:rsidP="007759F4">
      <w:pPr>
        <w:suppressAutoHyphens w:val="0"/>
        <w:spacing w:before="100" w:beforeAutospacing="1" w:after="100" w:afterAutospacing="1"/>
        <w:ind w:right="11"/>
        <w:contextualSpacing/>
        <w:rPr>
          <w:rFonts w:cs="Times New Roman"/>
          <w:color w:val="000000"/>
          <w:sz w:val="22"/>
          <w:szCs w:val="22"/>
          <w:lang w:eastAsia="ru-RU"/>
        </w:rPr>
      </w:pPr>
    </w:p>
    <w:p w:rsidR="007759F4" w:rsidRPr="0009702A" w:rsidRDefault="007759F4" w:rsidP="007759F4">
      <w:pPr>
        <w:suppressAutoHyphens w:val="0"/>
        <w:spacing w:before="100" w:beforeAutospacing="1" w:after="100" w:afterAutospacing="1"/>
        <w:rPr>
          <w:rFonts w:cs="Times New Roman"/>
          <w:i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_____________________________________________________________________   далее - Участник,                                                                </w:t>
      </w:r>
      <w:r w:rsidRPr="00BC4B25">
        <w:rPr>
          <w:rFonts w:cs="Times New Roman"/>
          <w:color w:val="000000"/>
          <w:sz w:val="22"/>
          <w:szCs w:val="22"/>
          <w:lang w:eastAsia="ru-RU"/>
        </w:rPr>
        <w:t xml:space="preserve">      </w:t>
      </w:r>
      <w:r w:rsidRPr="0009702A">
        <w:rPr>
          <w:rFonts w:cs="Times New Roman"/>
          <w:i/>
          <w:color w:val="000000"/>
          <w:sz w:val="22"/>
          <w:szCs w:val="22"/>
          <w:lang w:eastAsia="ru-RU"/>
        </w:rPr>
        <w:t>(ФИО ребенка)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6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, 10.1. </w:t>
      </w:r>
      <w:proofErr w:type="gramStart"/>
      <w:r w:rsidRPr="0009702A">
        <w:rPr>
          <w:rFonts w:cs="Times New Roman"/>
          <w:sz w:val="22"/>
          <w:szCs w:val="22"/>
          <w:lang w:eastAsia="ru-RU"/>
        </w:rPr>
        <w:t>Федерального закона от 27 июля 2006 г. N 152-ФЗ                        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II Всероссийского детского музыкального конкурса «Весна открытий посредством размещения на информационных ресурсах оператора (</w:t>
      </w:r>
      <w:hyperlink r:id="rId7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8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</w:t>
      </w:r>
      <w:r w:rsidRPr="0009702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видеозаписи.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Настоящее согласие действует с момента его подписания до 20.03.2023.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7759F4" w:rsidRDefault="007759F4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4"/>
          <w:szCs w:val="24"/>
          <w:lang w:eastAsia="ru-RU"/>
        </w:rPr>
      </w:pPr>
    </w:p>
    <w:p w:rsidR="00383812" w:rsidRDefault="00383812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4"/>
          <w:szCs w:val="24"/>
          <w:lang w:eastAsia="ru-RU"/>
        </w:rPr>
      </w:pPr>
    </w:p>
    <w:p w:rsidR="00383812" w:rsidRPr="00BC4B25" w:rsidRDefault="00383812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83812" w:rsidRPr="00BC4B25" w:rsidSect="005D7598">
      <w:pgSz w:w="11910" w:h="16840"/>
      <w:pgMar w:top="1060" w:right="68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383812"/>
    <w:rsid w:val="007759F4"/>
    <w:rsid w:val="00D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-sg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co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8567/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dcterms:created xsi:type="dcterms:W3CDTF">2021-12-27T06:09:00Z</dcterms:created>
  <dcterms:modified xsi:type="dcterms:W3CDTF">2021-12-27T06:18:00Z</dcterms:modified>
</cp:coreProperties>
</file>